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D0472" w14:textId="77777777" w:rsidR="0086745D" w:rsidRPr="0086745D" w:rsidRDefault="0086745D" w:rsidP="0086745D">
      <w:pPr>
        <w:spacing w:after="120"/>
        <w:jc w:val="both"/>
        <w:rPr>
          <w:rFonts w:ascii="Arial" w:eastAsia="Times New Roman" w:hAnsi="Arial" w:cs="Arial"/>
          <w:sz w:val="35"/>
          <w:szCs w:val="35"/>
          <w:u w:val="single"/>
          <w:lang w:eastAsia="fr-FR"/>
        </w:rPr>
      </w:pPr>
      <w:r w:rsidRPr="0086745D">
        <w:rPr>
          <w:rFonts w:ascii="Arial" w:eastAsia="Times New Roman" w:hAnsi="Arial" w:cs="Arial"/>
          <w:sz w:val="35"/>
          <w:szCs w:val="35"/>
          <w:u w:val="single"/>
          <w:lang w:eastAsia="fr-FR"/>
        </w:rPr>
        <w:t xml:space="preserve">Conditions d’admission en première année de classe préparatoire à l’expertise-comptable – Lycée Honoré d’Urfé de Saint-Etienne </w:t>
      </w:r>
    </w:p>
    <w:p w14:paraId="35B06294" w14:textId="05D894FF" w:rsidR="0086745D" w:rsidRPr="0086745D" w:rsidRDefault="0086745D" w:rsidP="0086745D">
      <w:pPr>
        <w:spacing w:before="120" w:after="0"/>
        <w:jc w:val="both"/>
        <w:rPr>
          <w:rFonts w:ascii="Arial" w:eastAsia="Times New Roman" w:hAnsi="Arial" w:cs="Arial"/>
          <w:sz w:val="30"/>
          <w:szCs w:val="30"/>
          <w:lang w:eastAsia="fr-FR"/>
        </w:rPr>
      </w:pPr>
      <w:r w:rsidRPr="0086745D">
        <w:rPr>
          <w:rFonts w:ascii="Arial" w:eastAsia="Times New Roman" w:hAnsi="Arial" w:cs="Arial"/>
          <w:sz w:val="30"/>
          <w:szCs w:val="30"/>
          <w:lang w:eastAsia="fr-FR"/>
        </w:rPr>
        <w:t>Vous devez présenter votre candidature sur le site parcoursup.fr entre le 2</w:t>
      </w:r>
      <w:r w:rsidR="004C42E4">
        <w:rPr>
          <w:rFonts w:ascii="Arial" w:eastAsia="Times New Roman" w:hAnsi="Arial" w:cs="Arial"/>
          <w:sz w:val="30"/>
          <w:szCs w:val="30"/>
          <w:lang w:eastAsia="fr-FR"/>
        </w:rPr>
        <w:t>0</w:t>
      </w:r>
      <w:r w:rsidRPr="0086745D">
        <w:rPr>
          <w:rFonts w:ascii="Arial" w:eastAsia="Times New Roman" w:hAnsi="Arial" w:cs="Arial"/>
          <w:sz w:val="30"/>
          <w:szCs w:val="30"/>
          <w:lang w:eastAsia="fr-FR"/>
        </w:rPr>
        <w:t xml:space="preserve"> janvier et le </w:t>
      </w:r>
      <w:r>
        <w:rPr>
          <w:rFonts w:ascii="Arial" w:eastAsia="Times New Roman" w:hAnsi="Arial" w:cs="Arial"/>
          <w:sz w:val="30"/>
          <w:szCs w:val="30"/>
          <w:lang w:eastAsia="fr-FR"/>
        </w:rPr>
        <w:t>1</w:t>
      </w:r>
      <w:r w:rsidR="004C42E4">
        <w:rPr>
          <w:rFonts w:ascii="Arial" w:eastAsia="Times New Roman" w:hAnsi="Arial" w:cs="Arial"/>
          <w:sz w:val="30"/>
          <w:szCs w:val="30"/>
          <w:lang w:eastAsia="fr-FR"/>
        </w:rPr>
        <w:t>1</w:t>
      </w:r>
      <w:r w:rsidRPr="0086745D">
        <w:rPr>
          <w:rFonts w:ascii="Arial" w:eastAsia="Times New Roman" w:hAnsi="Arial" w:cs="Arial"/>
          <w:sz w:val="30"/>
          <w:szCs w:val="30"/>
          <w:lang w:eastAsia="fr-FR"/>
        </w:rPr>
        <w:t xml:space="preserve"> mars. Les candidats ont ensuite jusqu'à </w:t>
      </w:r>
      <w:r w:rsidR="004C42E4">
        <w:rPr>
          <w:rFonts w:ascii="Arial" w:eastAsia="Times New Roman" w:hAnsi="Arial" w:cs="Arial"/>
          <w:sz w:val="30"/>
          <w:szCs w:val="30"/>
          <w:lang w:eastAsia="fr-FR"/>
        </w:rPr>
        <w:t xml:space="preserve">début avril pour finaliser leur dossier avec les pièces demandées et confirmer leurs </w:t>
      </w:r>
      <w:proofErr w:type="spellStart"/>
      <w:r w:rsidR="004C42E4">
        <w:rPr>
          <w:rFonts w:ascii="Arial" w:eastAsia="Times New Roman" w:hAnsi="Arial" w:cs="Arial"/>
          <w:sz w:val="30"/>
          <w:szCs w:val="30"/>
          <w:lang w:eastAsia="fr-FR"/>
        </w:rPr>
        <w:t>voeux</w:t>
      </w:r>
      <w:proofErr w:type="spellEnd"/>
      <w:r w:rsidRPr="0086745D">
        <w:rPr>
          <w:rFonts w:ascii="Arial" w:eastAsia="Times New Roman" w:hAnsi="Arial" w:cs="Arial"/>
          <w:sz w:val="30"/>
          <w:szCs w:val="30"/>
          <w:lang w:eastAsia="fr-FR"/>
        </w:rPr>
        <w:t xml:space="preserve">. Les dates et modalités précises sont indiquées sur le site </w:t>
      </w:r>
      <w:hyperlink r:id="rId5" w:history="1">
        <w:r w:rsidRPr="0086745D">
          <w:rPr>
            <w:rStyle w:val="Lienhypertexte"/>
            <w:rFonts w:ascii="Arial" w:eastAsia="Times New Roman" w:hAnsi="Arial" w:cs="Arial"/>
            <w:sz w:val="30"/>
            <w:szCs w:val="30"/>
            <w:lang w:eastAsia="fr-FR"/>
          </w:rPr>
          <w:t>https://www.parcoursup.fr/</w:t>
        </w:r>
      </w:hyperlink>
      <w:r w:rsidRPr="0086745D">
        <w:rPr>
          <w:rFonts w:ascii="Arial" w:eastAsia="Times New Roman" w:hAnsi="Arial" w:cs="Arial"/>
          <w:sz w:val="30"/>
          <w:szCs w:val="30"/>
          <w:lang w:eastAsia="fr-FR"/>
        </w:rPr>
        <w:t xml:space="preserve">. </w:t>
      </w:r>
    </w:p>
    <w:p w14:paraId="4AC2A773" w14:textId="77777777" w:rsidR="0086745D" w:rsidRPr="0086745D" w:rsidRDefault="0086745D" w:rsidP="0086745D">
      <w:pPr>
        <w:spacing w:before="120" w:after="0"/>
        <w:jc w:val="both"/>
        <w:rPr>
          <w:rFonts w:ascii="Arial" w:eastAsia="Times New Roman" w:hAnsi="Arial" w:cs="Arial"/>
          <w:color w:val="F79646" w:themeColor="accent6"/>
          <w:sz w:val="30"/>
          <w:szCs w:val="30"/>
          <w:lang w:eastAsia="fr-FR"/>
        </w:rPr>
      </w:pPr>
      <w:r w:rsidRPr="0086745D">
        <w:rPr>
          <w:rFonts w:ascii="Arial" w:eastAsia="Times New Roman" w:hAnsi="Arial" w:cs="Arial"/>
          <w:color w:val="F79646" w:themeColor="accent6"/>
          <w:sz w:val="30"/>
          <w:szCs w:val="30"/>
          <w:lang w:eastAsia="fr-FR"/>
        </w:rPr>
        <w:t xml:space="preserve">Attention : sur le site </w:t>
      </w:r>
      <w:proofErr w:type="spellStart"/>
      <w:r w:rsidRPr="0086745D">
        <w:rPr>
          <w:rFonts w:ascii="Arial" w:eastAsia="Times New Roman" w:hAnsi="Arial" w:cs="Arial"/>
          <w:color w:val="F79646" w:themeColor="accent6"/>
          <w:sz w:val="30"/>
          <w:szCs w:val="30"/>
          <w:lang w:eastAsia="fr-FR"/>
        </w:rPr>
        <w:t>parcoursup</w:t>
      </w:r>
      <w:proofErr w:type="spellEnd"/>
      <w:r w:rsidRPr="0086745D">
        <w:rPr>
          <w:rFonts w:ascii="Arial" w:eastAsia="Times New Roman" w:hAnsi="Arial" w:cs="Arial"/>
          <w:color w:val="F79646" w:themeColor="accent6"/>
          <w:sz w:val="30"/>
          <w:szCs w:val="30"/>
          <w:lang w:eastAsia="fr-FR"/>
        </w:rPr>
        <w:t xml:space="preserve">, la classe préparatoire à l'expertise-comptable est appelée "DCG", du nom de l'examen auquel elle prépare. </w:t>
      </w:r>
    </w:p>
    <w:p w14:paraId="289EBEE5" w14:textId="77777777" w:rsidR="0086745D" w:rsidRPr="0086745D" w:rsidRDefault="0086745D" w:rsidP="0086745D">
      <w:pPr>
        <w:spacing w:before="120" w:after="0"/>
        <w:jc w:val="both"/>
        <w:rPr>
          <w:rFonts w:ascii="Arial" w:eastAsia="Times New Roman" w:hAnsi="Arial" w:cs="Arial"/>
          <w:sz w:val="30"/>
          <w:szCs w:val="30"/>
          <w:lang w:eastAsia="fr-FR"/>
        </w:rPr>
      </w:pPr>
      <w:r w:rsidRPr="0086745D">
        <w:rPr>
          <w:rFonts w:ascii="Arial" w:eastAsia="Times New Roman" w:hAnsi="Arial" w:cs="Arial"/>
          <w:sz w:val="30"/>
          <w:szCs w:val="30"/>
          <w:lang w:eastAsia="fr-FR"/>
        </w:rPr>
        <w:t xml:space="preserve">Votre candidature sera examinée par une commission de sélection. Le lycée Honoré d'Urfé n'organise pas d'entretien de sélection, pour cette formation. Si vous avez une première expérience dans l'enseignement supérieur, vous pouvez aussi présenter votre candidature (sur www.parcoursup.fr). </w:t>
      </w:r>
    </w:p>
    <w:p w14:paraId="6D0E220B" w14:textId="77777777" w:rsidR="0086745D" w:rsidRPr="0086745D" w:rsidRDefault="0086745D" w:rsidP="0086745D">
      <w:pPr>
        <w:spacing w:before="120" w:after="0"/>
        <w:jc w:val="both"/>
        <w:rPr>
          <w:rFonts w:ascii="Arial" w:eastAsia="Times New Roman" w:hAnsi="Arial" w:cs="Arial"/>
          <w:sz w:val="30"/>
          <w:szCs w:val="30"/>
          <w:lang w:eastAsia="fr-FR"/>
        </w:rPr>
      </w:pPr>
      <w:r w:rsidRPr="0086745D">
        <w:rPr>
          <w:rFonts w:ascii="Arial" w:eastAsia="Times New Roman" w:hAnsi="Arial" w:cs="Arial"/>
          <w:sz w:val="30"/>
          <w:szCs w:val="30"/>
          <w:lang w:eastAsia="fr-FR"/>
        </w:rPr>
        <w:t xml:space="preserve">Pour tout renseignement concernant cette classe préparatoire et les inscriptions dans cette classe (inscriptions en Première année ou inscriptions directes en Deuxième ou Troisième années) : </w:t>
      </w:r>
    </w:p>
    <w:p w14:paraId="523CEB71" w14:textId="77777777" w:rsidR="0086745D" w:rsidRPr="00786DC3" w:rsidRDefault="004C42E4" w:rsidP="0086745D">
      <w:pPr>
        <w:pStyle w:val="Paragraphedeliste"/>
        <w:numPr>
          <w:ilvl w:val="0"/>
          <w:numId w:val="2"/>
        </w:numPr>
        <w:spacing w:after="0"/>
        <w:jc w:val="both"/>
        <w:rPr>
          <w:rFonts w:ascii="Arial" w:eastAsia="Times New Roman" w:hAnsi="Arial" w:cs="Arial"/>
          <w:sz w:val="30"/>
          <w:szCs w:val="30"/>
          <w:lang w:eastAsia="fr-FR"/>
        </w:rPr>
      </w:pPr>
      <w:hyperlink r:id="rId6" w:history="1">
        <w:r w:rsidR="0086745D" w:rsidRPr="00E63D72">
          <w:rPr>
            <w:rStyle w:val="Lienhypertexte"/>
            <w:rFonts w:ascii="Arial" w:eastAsia="Times New Roman" w:hAnsi="Arial" w:cs="Arial"/>
            <w:sz w:val="30"/>
            <w:szCs w:val="30"/>
            <w:lang w:eastAsia="fr-FR"/>
          </w:rPr>
          <w:t>prepa-ec@laposte.net</w:t>
        </w:r>
      </w:hyperlink>
      <w:r w:rsidR="0086745D">
        <w:rPr>
          <w:rFonts w:ascii="Arial" w:eastAsia="Times New Roman" w:hAnsi="Arial" w:cs="Arial"/>
          <w:sz w:val="30"/>
          <w:szCs w:val="30"/>
          <w:lang w:eastAsia="fr-FR"/>
        </w:rPr>
        <w:t xml:space="preserve"> </w:t>
      </w:r>
    </w:p>
    <w:p w14:paraId="06213A2D" w14:textId="77777777" w:rsidR="0086745D" w:rsidRPr="00786DC3" w:rsidRDefault="0086745D" w:rsidP="0086745D">
      <w:pPr>
        <w:pStyle w:val="Paragraphedeliste"/>
        <w:numPr>
          <w:ilvl w:val="0"/>
          <w:numId w:val="2"/>
        </w:numPr>
        <w:spacing w:after="0"/>
        <w:jc w:val="both"/>
        <w:rPr>
          <w:rFonts w:ascii="Arial" w:eastAsia="Times New Roman" w:hAnsi="Arial" w:cs="Arial"/>
          <w:sz w:val="30"/>
          <w:szCs w:val="30"/>
          <w:lang w:eastAsia="fr-FR"/>
        </w:rPr>
      </w:pPr>
      <w:r w:rsidRPr="00786DC3">
        <w:rPr>
          <w:rFonts w:ascii="Arial" w:eastAsia="Times New Roman" w:hAnsi="Arial" w:cs="Arial"/>
          <w:sz w:val="30"/>
          <w:szCs w:val="30"/>
          <w:lang w:eastAsia="fr-FR"/>
        </w:rPr>
        <w:t>04 77 57 38 58</w:t>
      </w:r>
      <w:r>
        <w:rPr>
          <w:rFonts w:ascii="Arial" w:eastAsia="Times New Roman" w:hAnsi="Arial" w:cs="Arial"/>
          <w:sz w:val="30"/>
          <w:szCs w:val="30"/>
          <w:lang w:eastAsia="fr-FR"/>
        </w:rPr>
        <w:t xml:space="preserve"> </w:t>
      </w:r>
    </w:p>
    <w:p w14:paraId="43C187F2" w14:textId="77777777" w:rsidR="00814B2E" w:rsidRPr="0086745D" w:rsidRDefault="00814B2E" w:rsidP="0086745D">
      <w:pPr>
        <w:spacing w:before="120" w:after="0"/>
        <w:jc w:val="both"/>
        <w:rPr>
          <w:rFonts w:ascii="Arial" w:eastAsia="Times New Roman" w:hAnsi="Arial" w:cs="Arial"/>
          <w:sz w:val="30"/>
          <w:szCs w:val="30"/>
          <w:lang w:eastAsia="fr-FR"/>
        </w:rPr>
      </w:pPr>
    </w:p>
    <w:sectPr w:rsidR="00814B2E" w:rsidRPr="0086745D" w:rsidSect="0086745D">
      <w:pgSz w:w="11906" w:h="173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4C7048"/>
    <w:multiLevelType w:val="hybridMultilevel"/>
    <w:tmpl w:val="B2B5BB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9B278CD"/>
    <w:multiLevelType w:val="hybridMultilevel"/>
    <w:tmpl w:val="687A7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45D"/>
    <w:rsid w:val="004C42E4"/>
    <w:rsid w:val="00814B2E"/>
    <w:rsid w:val="00867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9488"/>
  <w15:docId w15:val="{C5024C1C-E975-450C-98B9-A669AACA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6745D"/>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86745D"/>
    <w:rPr>
      <w:color w:val="0000FF" w:themeColor="hyperlink"/>
      <w:u w:val="single"/>
    </w:rPr>
  </w:style>
  <w:style w:type="paragraph" w:styleId="Paragraphedeliste">
    <w:name w:val="List Paragraph"/>
    <w:basedOn w:val="Normal"/>
    <w:uiPriority w:val="34"/>
    <w:qFormat/>
    <w:rsid w:val="0086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pa-ec@laposte.net" TargetMode="External"/><Relationship Id="rId5" Type="http://schemas.openxmlformats.org/officeDocument/2006/relationships/hyperlink" Target="https://www.parcoursup.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1011</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RAKOTOANOSY Jean</dc:creator>
  <cp:lastModifiedBy>Chloe MAESTRONI</cp:lastModifiedBy>
  <cp:revision>2</cp:revision>
  <dcterms:created xsi:type="dcterms:W3CDTF">2020-01-13T13:10:00Z</dcterms:created>
  <dcterms:modified xsi:type="dcterms:W3CDTF">2021-01-12T14:46:00Z</dcterms:modified>
</cp:coreProperties>
</file>